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04" w:rsidRDefault="00F53F8A" w:rsidP="00E43604">
      <w:pPr>
        <w:pStyle w:val="DSHeaderPressFact"/>
      </w:pPr>
      <w:r w:rsidRPr="00F53F8A">
        <w:rPr>
          <w:lang w:eastAsia="zh-CN"/>
        </w:rPr>
        <w:drawing>
          <wp:inline distT="0" distB="0" distL="0" distR="0">
            <wp:extent cx="3048000" cy="3609975"/>
            <wp:effectExtent l="0" t="0" r="0" b="9525"/>
            <wp:docPr id="2" name="Grafik 2" descr="P:\Kunden\Sirona 071_271\_GC CAD CAM CHAIRside\03_ Events\EAO\Pressemappe\Björn De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Kunden\Sirona 071_271\_GC CAD CAM CHAIRside\03_ Events\EAO\Pressemappe\Björn Deli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042"/>
                    <a:stretch/>
                  </pic:blipFill>
                  <pic:spPr bwMode="auto">
                    <a:xfrm>
                      <a:off x="0" y="0"/>
                      <a:ext cx="30480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614E2">
        <w:br/>
      </w:r>
      <w:r w:rsidR="002779D6">
        <w:br/>
      </w:r>
      <w:r w:rsidR="00444C7B">
        <w:t>Björn Delin, D.D.S.</w:t>
      </w:r>
      <w:r w:rsidR="00E43604">
        <w:br/>
      </w:r>
      <w:r w:rsidR="00444C7B" w:rsidRPr="00DD73F9">
        <w:rPr>
          <w:lang w:eastAsia="ja-JP"/>
        </w:rPr>
        <w:t xml:space="preserve">Vice President Global Platform Implant Systems </w:t>
      </w:r>
      <w:bookmarkStart w:id="0" w:name="_GoBack"/>
      <w:bookmarkEnd w:id="0"/>
    </w:p>
    <w:p w:rsidR="00E57215" w:rsidRPr="00E57215" w:rsidRDefault="00444C7B" w:rsidP="00E57215">
      <w:pPr>
        <w:pStyle w:val="DSStandard"/>
        <w:rPr>
          <w:b/>
          <w:lang w:val="en-GB" w:eastAsia="ja-JP"/>
        </w:rPr>
      </w:pPr>
      <w:proofErr w:type="spellStart"/>
      <w:r>
        <w:rPr>
          <w:lang w:val="en-GB" w:eastAsia="ja-JP"/>
        </w:rPr>
        <w:t>Björn</w:t>
      </w:r>
      <w:proofErr w:type="spellEnd"/>
      <w:r>
        <w:rPr>
          <w:lang w:val="en-GB" w:eastAsia="ja-JP"/>
        </w:rPr>
        <w:t xml:space="preserve"> Delin </w:t>
      </w:r>
      <w:r w:rsidR="00DD73F9">
        <w:rPr>
          <w:lang w:val="en-GB" w:eastAsia="ja-JP"/>
        </w:rPr>
        <w:t>holds the role</w:t>
      </w:r>
      <w:r>
        <w:rPr>
          <w:lang w:val="en-GB" w:eastAsia="ja-JP"/>
        </w:rPr>
        <w:t xml:space="preserve"> as Vice President</w:t>
      </w:r>
      <w:r w:rsidR="004A24A2">
        <w:rPr>
          <w:lang w:val="en-GB" w:eastAsia="ja-JP"/>
        </w:rPr>
        <w:t>,</w:t>
      </w:r>
      <w:r>
        <w:rPr>
          <w:lang w:val="en-GB" w:eastAsia="ja-JP"/>
        </w:rPr>
        <w:t xml:space="preserve"> </w:t>
      </w:r>
      <w:r w:rsidRPr="00DD73F9">
        <w:rPr>
          <w:lang w:eastAsia="ja-JP"/>
        </w:rPr>
        <w:t xml:space="preserve">Global Platform Implant Systems </w:t>
      </w:r>
      <w:r w:rsidR="00DD73F9">
        <w:rPr>
          <w:lang w:eastAsia="ja-JP"/>
        </w:rPr>
        <w:t xml:space="preserve">at </w:t>
      </w:r>
      <w:r w:rsidRPr="00DD73F9">
        <w:rPr>
          <w:lang w:eastAsia="ja-JP"/>
        </w:rPr>
        <w:t>Dentsply Sirona Implants</w:t>
      </w:r>
      <w:r w:rsidR="00E57215">
        <w:rPr>
          <w:lang w:val="en-GB" w:eastAsia="ja-JP"/>
        </w:rPr>
        <w:t xml:space="preserve"> </w:t>
      </w:r>
      <w:r w:rsidR="00E57215" w:rsidRPr="00E57215">
        <w:rPr>
          <w:lang w:val="en-GB" w:eastAsia="ja-JP"/>
        </w:rPr>
        <w:t xml:space="preserve">based </w:t>
      </w:r>
      <w:r w:rsidR="004A24A2">
        <w:rPr>
          <w:lang w:val="en-GB" w:eastAsia="ja-JP"/>
        </w:rPr>
        <w:t>in</w:t>
      </w:r>
      <w:r w:rsidR="00E57215" w:rsidRPr="00E57215">
        <w:rPr>
          <w:lang w:val="en-GB" w:eastAsia="ja-JP"/>
        </w:rPr>
        <w:t xml:space="preserve"> </w:t>
      </w:r>
      <w:proofErr w:type="spellStart"/>
      <w:r w:rsidR="00E57215" w:rsidRPr="00E57215">
        <w:rPr>
          <w:lang w:val="en-GB" w:eastAsia="ja-JP"/>
        </w:rPr>
        <w:t>Mölndal</w:t>
      </w:r>
      <w:proofErr w:type="spellEnd"/>
      <w:r w:rsidR="00DD73F9">
        <w:rPr>
          <w:lang w:val="en-GB" w:eastAsia="ja-JP"/>
        </w:rPr>
        <w:t>,</w:t>
      </w:r>
      <w:r w:rsidR="00E57215" w:rsidRPr="00E57215">
        <w:rPr>
          <w:lang w:val="en-GB" w:eastAsia="ja-JP"/>
        </w:rPr>
        <w:t xml:space="preserve"> Sweden</w:t>
      </w:r>
      <w:r w:rsidR="00B24900">
        <w:rPr>
          <w:lang w:val="en-GB" w:eastAsia="ja-JP"/>
        </w:rPr>
        <w:t>.</w:t>
      </w:r>
    </w:p>
    <w:p w:rsidR="00956DAA" w:rsidRDefault="00DD73F9" w:rsidP="0096555F">
      <w:pPr>
        <w:pStyle w:val="DSStandard"/>
        <w:rPr>
          <w:lang w:val="en-GB" w:eastAsia="ja-JP"/>
        </w:rPr>
      </w:pPr>
      <w:r>
        <w:rPr>
          <w:lang w:val="en-GB" w:eastAsia="ja-JP"/>
        </w:rPr>
        <w:t xml:space="preserve">Before the merger between DENTSPLY and Sirona in February 2016, </w:t>
      </w:r>
      <w:proofErr w:type="gramStart"/>
      <w:r>
        <w:rPr>
          <w:lang w:val="en-GB" w:eastAsia="ja-JP"/>
        </w:rPr>
        <w:t>he</w:t>
      </w:r>
      <w:r w:rsidR="00E57215" w:rsidRPr="00E57215">
        <w:rPr>
          <w:lang w:val="en-GB" w:eastAsia="ja-JP"/>
        </w:rPr>
        <w:t xml:space="preserve"> </w:t>
      </w:r>
      <w:r w:rsidR="000333C7">
        <w:rPr>
          <w:lang w:val="en-GB" w:eastAsia="ja-JP"/>
        </w:rPr>
        <w:t xml:space="preserve"> </w:t>
      </w:r>
      <w:r w:rsidR="004A24A2">
        <w:rPr>
          <w:lang w:val="en-GB" w:eastAsia="ja-JP"/>
        </w:rPr>
        <w:t>held</w:t>
      </w:r>
      <w:proofErr w:type="gramEnd"/>
      <w:r w:rsidR="004A24A2">
        <w:rPr>
          <w:lang w:val="en-GB" w:eastAsia="ja-JP"/>
        </w:rPr>
        <w:t xml:space="preserve"> several positions </w:t>
      </w:r>
      <w:r w:rsidR="000333C7">
        <w:rPr>
          <w:lang w:val="en-GB" w:eastAsia="ja-JP"/>
        </w:rPr>
        <w:t xml:space="preserve">with </w:t>
      </w:r>
      <w:r w:rsidR="0096555F">
        <w:rPr>
          <w:lang w:val="en-GB" w:eastAsia="ja-JP"/>
        </w:rPr>
        <w:t>DENTSPLY</w:t>
      </w:r>
      <w:r w:rsidR="004A24A2">
        <w:rPr>
          <w:lang w:val="en-GB" w:eastAsia="ja-JP"/>
        </w:rPr>
        <w:t>.</w:t>
      </w:r>
      <w:r w:rsidR="000333C7">
        <w:rPr>
          <w:lang w:val="en-GB" w:eastAsia="ja-JP"/>
        </w:rPr>
        <w:t xml:space="preserve"> </w:t>
      </w:r>
      <w:r>
        <w:rPr>
          <w:lang w:val="en-GB" w:eastAsia="ja-JP"/>
        </w:rPr>
        <w:t xml:space="preserve">He </w:t>
      </w:r>
      <w:r w:rsidR="00956DAA">
        <w:rPr>
          <w:lang w:val="en-GB" w:eastAsia="ja-JP"/>
        </w:rPr>
        <w:t>was Vice President Global Marketing at DENTSPLY</w:t>
      </w:r>
      <w:r w:rsidR="009C0906">
        <w:rPr>
          <w:lang w:val="en-GB" w:eastAsia="ja-JP"/>
        </w:rPr>
        <w:t xml:space="preserve"> Implants</w:t>
      </w:r>
      <w:r w:rsidR="00956DAA">
        <w:rPr>
          <w:lang w:val="en-GB" w:eastAsia="ja-JP"/>
        </w:rPr>
        <w:t xml:space="preserve"> from 2012 until 2015</w:t>
      </w:r>
      <w:r w:rsidR="004A24A2">
        <w:rPr>
          <w:lang w:val="en-GB" w:eastAsia="ja-JP"/>
        </w:rPr>
        <w:t>, and before that</w:t>
      </w:r>
      <w:r w:rsidR="00956DAA">
        <w:rPr>
          <w:lang w:val="en-GB" w:eastAsia="ja-JP"/>
        </w:rPr>
        <w:t xml:space="preserve"> he</w:t>
      </w:r>
      <w:r w:rsidR="004A24A2">
        <w:rPr>
          <w:lang w:val="en-GB" w:eastAsia="ja-JP"/>
        </w:rPr>
        <w:t xml:space="preserve"> held the position as</w:t>
      </w:r>
      <w:r w:rsidR="00956DAA">
        <w:rPr>
          <w:lang w:val="en-GB" w:eastAsia="ja-JP"/>
        </w:rPr>
        <w:t xml:space="preserve"> Director Business Uni</w:t>
      </w:r>
      <w:r w:rsidR="00764882">
        <w:rPr>
          <w:lang w:val="en-GB" w:eastAsia="ja-JP"/>
        </w:rPr>
        <w:t>t</w:t>
      </w:r>
      <w:r w:rsidR="00956DAA">
        <w:rPr>
          <w:lang w:val="en-GB" w:eastAsia="ja-JP"/>
        </w:rPr>
        <w:t xml:space="preserve"> Dental </w:t>
      </w:r>
      <w:r w:rsidR="00764882">
        <w:rPr>
          <w:lang w:val="en-GB" w:eastAsia="ja-JP"/>
        </w:rPr>
        <w:t xml:space="preserve">for ten years. He joined </w:t>
      </w:r>
      <w:r w:rsidR="004A24A2">
        <w:rPr>
          <w:lang w:val="en-GB" w:eastAsia="ja-JP"/>
        </w:rPr>
        <w:t>the company</w:t>
      </w:r>
      <w:r w:rsidR="00B03EFA">
        <w:rPr>
          <w:lang w:val="en-GB" w:eastAsia="ja-JP"/>
        </w:rPr>
        <w:t xml:space="preserve"> </w:t>
      </w:r>
      <w:r w:rsidR="00764882">
        <w:rPr>
          <w:lang w:val="en-GB" w:eastAsia="ja-JP"/>
        </w:rPr>
        <w:t xml:space="preserve">as </w:t>
      </w:r>
      <w:r w:rsidR="00764882">
        <w:rPr>
          <w:lang w:eastAsia="ja-JP"/>
        </w:rPr>
        <w:t xml:space="preserve">Regulatory Affairs </w:t>
      </w:r>
      <w:r w:rsidR="004A24A2">
        <w:rPr>
          <w:lang w:val="en-GB" w:eastAsia="ja-JP"/>
        </w:rPr>
        <w:t>Manager</w:t>
      </w:r>
      <w:r w:rsidR="004A24A2">
        <w:rPr>
          <w:lang w:eastAsia="ja-JP"/>
        </w:rPr>
        <w:t xml:space="preserve"> </w:t>
      </w:r>
      <w:r w:rsidR="00764882">
        <w:rPr>
          <w:lang w:eastAsia="ja-JP"/>
        </w:rPr>
        <w:t>in 1994.</w:t>
      </w:r>
    </w:p>
    <w:p w:rsidR="00444C7B" w:rsidRPr="00444C7B" w:rsidRDefault="00764882" w:rsidP="00444C7B">
      <w:pPr>
        <w:pStyle w:val="DSStandard"/>
        <w:rPr>
          <w:lang w:eastAsia="ja-JP"/>
        </w:rPr>
      </w:pPr>
      <w:proofErr w:type="spellStart"/>
      <w:r>
        <w:rPr>
          <w:lang w:val="en-GB" w:eastAsia="ja-JP"/>
        </w:rPr>
        <w:t>Björn</w:t>
      </w:r>
      <w:proofErr w:type="spellEnd"/>
      <w:r>
        <w:rPr>
          <w:lang w:val="en-GB" w:eastAsia="ja-JP"/>
        </w:rPr>
        <w:t xml:space="preserve"> Delin g</w:t>
      </w:r>
      <w:proofErr w:type="spellStart"/>
      <w:r w:rsidR="00444C7B" w:rsidRPr="00444C7B">
        <w:rPr>
          <w:lang w:eastAsia="ja-JP"/>
        </w:rPr>
        <w:t>raduated</w:t>
      </w:r>
      <w:proofErr w:type="spellEnd"/>
      <w:r w:rsidR="00444C7B" w:rsidRPr="00444C7B">
        <w:rPr>
          <w:lang w:eastAsia="ja-JP"/>
        </w:rPr>
        <w:t xml:space="preserve"> from Gothenburg University </w:t>
      </w:r>
      <w:r w:rsidR="00DD73F9">
        <w:rPr>
          <w:lang w:eastAsia="ja-JP"/>
        </w:rPr>
        <w:t xml:space="preserve">in </w:t>
      </w:r>
      <w:r w:rsidR="00444C7B" w:rsidRPr="00444C7B">
        <w:rPr>
          <w:lang w:eastAsia="ja-JP"/>
        </w:rPr>
        <w:t>1991</w:t>
      </w:r>
      <w:r>
        <w:rPr>
          <w:lang w:eastAsia="ja-JP"/>
        </w:rPr>
        <w:t>.</w:t>
      </w:r>
    </w:p>
    <w:p w:rsidR="00444C7B" w:rsidRPr="00DD73F9" w:rsidRDefault="00444C7B" w:rsidP="00444C7B">
      <w:pPr>
        <w:pStyle w:val="DSStandard"/>
        <w:rPr>
          <w:lang w:eastAsia="ja-JP"/>
        </w:rPr>
      </w:pPr>
    </w:p>
    <w:p w:rsidR="00B05865" w:rsidRPr="00DD73F9" w:rsidRDefault="00B05865" w:rsidP="004B4DD7">
      <w:pPr>
        <w:pStyle w:val="DSStandard"/>
        <w:rPr>
          <w:lang w:eastAsia="ja-JP"/>
        </w:rPr>
      </w:pPr>
    </w:p>
    <w:sectPr w:rsidR="00B05865" w:rsidRPr="00DD73F9" w:rsidSect="001A346C">
      <w:headerReference w:type="default" r:id="rId10"/>
      <w:footerReference w:type="default" r:id="rId11"/>
      <w:headerReference w:type="first" r:id="rId1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01C" w:rsidRDefault="0055101C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55101C" w:rsidRDefault="0055101C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51" w:rsidRDefault="00070F30" w:rsidP="005662A0">
    <w:pPr>
      <w:pStyle w:val="Fuzeile"/>
    </w:pPr>
    <w:r w:rsidRPr="000666B0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01C" w:rsidRDefault="0055101C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55101C" w:rsidRDefault="0055101C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proofErr w:type="spellStart"/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proofErr w:type="spellEnd"/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79774F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79774F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Header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proofErr w:type="spellStart"/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proofErr w:type="spellEnd"/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79774F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79774F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B15" w:rsidRDefault="00444C7B" w:rsidP="005662A0">
    <w:r>
      <w:rPr>
        <w:noProof/>
        <w:lang w:eastAsia="zh-CN"/>
      </w:rPr>
      <w:drawing>
        <wp:anchor distT="0" distB="0" distL="114300" distR="114300" simplePos="0" relativeHeight="251675648" behindDoc="0" locked="0" layoutInCell="1" allowOverlap="1" wp14:anchorId="2324877D" wp14:editId="4B6E9995">
          <wp:simplePos x="0" y="0"/>
          <wp:positionH relativeFrom="column">
            <wp:posOffset>4913376</wp:posOffset>
          </wp:positionH>
          <wp:positionV relativeFrom="paragraph">
            <wp:posOffset>198628</wp:posOffset>
          </wp:positionV>
          <wp:extent cx="1155600" cy="486000"/>
          <wp:effectExtent l="0" t="0" r="6985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56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774F" w:rsidRPr="00DD2C5B">
      <w:rPr>
        <w:noProof/>
        <w:color w:val="000000" w:themeColor="text1"/>
        <w:lang w:eastAsia="zh-CN"/>
        <w14:textFill>
          <w14:solidFill>
            <w14:schemeClr w14:val="tx1">
              <w14:lumMod w14:val="95000"/>
              <w14:lumOff w14:val="5000"/>
              <w14:lumMod w14:val="85000"/>
              <w14:lumOff w14:val="15000"/>
              <w14:lumMod w14:val="50000"/>
            </w14:schemeClr>
          </w14:solidFill>
        </w14:textFill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456734C" wp14:editId="339232AE">
              <wp:simplePos x="0" y="0"/>
              <wp:positionH relativeFrom="margin">
                <wp:align>left</wp:align>
              </wp:positionH>
              <wp:positionV relativeFrom="page">
                <wp:posOffset>605536</wp:posOffset>
              </wp:positionV>
              <wp:extent cx="2879725" cy="982345"/>
              <wp:effectExtent l="0" t="0" r="0" b="8255"/>
              <wp:wrapNone/>
              <wp:docPr id="85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9823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E79D9" w:rsidRDefault="006E79D9" w:rsidP="006E79D9">
                          <w:pPr>
                            <w:pStyle w:val="DSHeaderPressFact"/>
                          </w:pPr>
                          <w:r w:rsidRPr="00DD73F9">
                            <w:rPr>
                              <w:lang w:eastAsia="ja-JP"/>
                            </w:rPr>
                            <w:t xml:space="preserve">Vice President Global Platform Implant Systems </w:t>
                          </w:r>
                        </w:p>
                        <w:p w:rsidR="0079774F" w:rsidRPr="005D6DA1" w:rsidRDefault="0079774F" w:rsidP="0079774F">
                          <w:pPr>
                            <w:pStyle w:val="DSHeaderPressFact"/>
                          </w:pPr>
                          <w:r>
                            <w:br/>
                          </w:r>
                        </w:p>
                        <w:p w:rsidR="0079774F" w:rsidRDefault="0079774F" w:rsidP="0079774F">
                          <w:pPr>
                            <w:pStyle w:val="DSAdressField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47.7pt;width:226.75pt;height:77.3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" stroked="f">
              <v:textbox inset="0,0,0,0">
                <w:txbxContent>
                  <w:p w:rsidR="006E79D9" w:rsidRDefault="006E79D9" w:rsidP="006E79D9">
                    <w:pPr>
                      <w:pStyle w:val="DSHeaderPressFact"/>
                    </w:pPr>
                    <w:r w:rsidRPr="00DD73F9">
                      <w:rPr>
                        <w:lang w:eastAsia="ja-JP"/>
                      </w:rPr>
                      <w:t xml:space="preserve">Vice President Global Platform Implant Systems </w:t>
                    </w:r>
                  </w:p>
                  <w:p w:rsidR="0079774F" w:rsidRPr="005D6DA1" w:rsidRDefault="0079774F" w:rsidP="0079774F">
                    <w:pPr>
                      <w:pStyle w:val="DSHeaderPressFact"/>
                    </w:pPr>
                    <w:r>
                      <w:br/>
                    </w:r>
                  </w:p>
                  <w:p w:rsidR="0079774F" w:rsidRDefault="0079774F" w:rsidP="0079774F">
                    <w:pPr>
                      <w:pStyle w:val="DSAdressField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E00551" w:rsidRPr="000666B0">
      <w:rPr>
        <w:noProof/>
        <w:lang w:eastAsia="zh-CN"/>
      </w:rPr>
      <w:drawing>
        <wp:anchor distT="0" distB="0" distL="114300" distR="114300" simplePos="0" relativeHeight="251654144" behindDoc="0" locked="0" layoutInCell="1" allowOverlap="1" wp14:anchorId="0AAF11A9" wp14:editId="794528B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de-AT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C5B"/>
    <w:rsid w:val="00011AF0"/>
    <w:rsid w:val="000216C5"/>
    <w:rsid w:val="000276D0"/>
    <w:rsid w:val="000333C7"/>
    <w:rsid w:val="0004200D"/>
    <w:rsid w:val="000666B0"/>
    <w:rsid w:val="00070F30"/>
    <w:rsid w:val="000A1688"/>
    <w:rsid w:val="000E2A7B"/>
    <w:rsid w:val="001452DE"/>
    <w:rsid w:val="00156F04"/>
    <w:rsid w:val="001A346C"/>
    <w:rsid w:val="001D0DED"/>
    <w:rsid w:val="00230527"/>
    <w:rsid w:val="00233BC1"/>
    <w:rsid w:val="00245F44"/>
    <w:rsid w:val="002779D6"/>
    <w:rsid w:val="0028040D"/>
    <w:rsid w:val="002D4E15"/>
    <w:rsid w:val="002E6012"/>
    <w:rsid w:val="00337DCA"/>
    <w:rsid w:val="00362FCB"/>
    <w:rsid w:val="00381446"/>
    <w:rsid w:val="003B4C13"/>
    <w:rsid w:val="003D2F2F"/>
    <w:rsid w:val="00421DCF"/>
    <w:rsid w:val="00427159"/>
    <w:rsid w:val="00444C7B"/>
    <w:rsid w:val="00461142"/>
    <w:rsid w:val="00462907"/>
    <w:rsid w:val="004A24A2"/>
    <w:rsid w:val="004B33C3"/>
    <w:rsid w:val="004B4DD7"/>
    <w:rsid w:val="004D13F9"/>
    <w:rsid w:val="00502081"/>
    <w:rsid w:val="0055101C"/>
    <w:rsid w:val="00565979"/>
    <w:rsid w:val="005662A0"/>
    <w:rsid w:val="005968BE"/>
    <w:rsid w:val="005D6DA1"/>
    <w:rsid w:val="005F0B0B"/>
    <w:rsid w:val="00623E4A"/>
    <w:rsid w:val="00632A55"/>
    <w:rsid w:val="006505B9"/>
    <w:rsid w:val="006565AA"/>
    <w:rsid w:val="006614E2"/>
    <w:rsid w:val="006E1FB1"/>
    <w:rsid w:val="006E586D"/>
    <w:rsid w:val="006E79D9"/>
    <w:rsid w:val="007157C2"/>
    <w:rsid w:val="00730893"/>
    <w:rsid w:val="00764882"/>
    <w:rsid w:val="00780E54"/>
    <w:rsid w:val="0078578B"/>
    <w:rsid w:val="0079774F"/>
    <w:rsid w:val="00797D11"/>
    <w:rsid w:val="007F4F00"/>
    <w:rsid w:val="007F6C26"/>
    <w:rsid w:val="0082340B"/>
    <w:rsid w:val="008325A7"/>
    <w:rsid w:val="008642EB"/>
    <w:rsid w:val="00891FF2"/>
    <w:rsid w:val="008B7289"/>
    <w:rsid w:val="008C43F0"/>
    <w:rsid w:val="00910847"/>
    <w:rsid w:val="0092551F"/>
    <w:rsid w:val="009358B2"/>
    <w:rsid w:val="00936562"/>
    <w:rsid w:val="00956DAA"/>
    <w:rsid w:val="0096555F"/>
    <w:rsid w:val="009807BA"/>
    <w:rsid w:val="009A4E13"/>
    <w:rsid w:val="009C0906"/>
    <w:rsid w:val="009C3918"/>
    <w:rsid w:val="009C73E5"/>
    <w:rsid w:val="00A45805"/>
    <w:rsid w:val="00A75E93"/>
    <w:rsid w:val="00A778A8"/>
    <w:rsid w:val="00A93F52"/>
    <w:rsid w:val="00AD056F"/>
    <w:rsid w:val="00B03EFA"/>
    <w:rsid w:val="00B05865"/>
    <w:rsid w:val="00B2189D"/>
    <w:rsid w:val="00B24900"/>
    <w:rsid w:val="00B275B6"/>
    <w:rsid w:val="00BC3FFB"/>
    <w:rsid w:val="00BD4943"/>
    <w:rsid w:val="00BE5693"/>
    <w:rsid w:val="00C31D35"/>
    <w:rsid w:val="00C32F2E"/>
    <w:rsid w:val="00C55499"/>
    <w:rsid w:val="00CD3B89"/>
    <w:rsid w:val="00CD3E03"/>
    <w:rsid w:val="00CD74A3"/>
    <w:rsid w:val="00CE17EF"/>
    <w:rsid w:val="00D34B15"/>
    <w:rsid w:val="00D84E47"/>
    <w:rsid w:val="00D86475"/>
    <w:rsid w:val="00DB0FDE"/>
    <w:rsid w:val="00DB1D5F"/>
    <w:rsid w:val="00DD2C5B"/>
    <w:rsid w:val="00DD73F9"/>
    <w:rsid w:val="00E00551"/>
    <w:rsid w:val="00E43604"/>
    <w:rsid w:val="00E57215"/>
    <w:rsid w:val="00E72CDE"/>
    <w:rsid w:val="00E95C39"/>
    <w:rsid w:val="00ED5E30"/>
    <w:rsid w:val="00F2429E"/>
    <w:rsid w:val="00F42537"/>
    <w:rsid w:val="00F53F8A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Hyp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Hyp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CAD%20CA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938E10-118A-4303-B276-01AAE362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PM_CAD CAM.dotx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Salewski | ergo</dc:creator>
  <cp:lastModifiedBy>Lauinger Tanja</cp:lastModifiedBy>
  <cp:revision>3</cp:revision>
  <cp:lastPrinted>2016-02-05T14:58:00Z</cp:lastPrinted>
  <dcterms:created xsi:type="dcterms:W3CDTF">2016-09-21T13:12:00Z</dcterms:created>
  <dcterms:modified xsi:type="dcterms:W3CDTF">2017-06-12T11:25:00Z</dcterms:modified>
</cp:coreProperties>
</file>